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1C4" w:rsidRDefault="00982B2F" w:rsidP="003E71BA">
      <w:pPr>
        <w:pStyle w:val="ac"/>
        <w:shd w:val="clear" w:color="auto" w:fill="FFFFFF"/>
        <w:spacing w:before="0" w:beforeAutospacing="0" w:after="0" w:afterAutospacing="0"/>
        <w:ind w:left="34" w:firstLine="675"/>
        <w:jc w:val="center"/>
        <w:rPr>
          <w:b/>
          <w:sz w:val="28"/>
          <w:szCs w:val="28"/>
        </w:rPr>
      </w:pPr>
      <w:proofErr w:type="gramStart"/>
      <w:r w:rsidRPr="00E64DD8">
        <w:rPr>
          <w:b/>
          <w:sz w:val="28"/>
          <w:szCs w:val="28"/>
        </w:rPr>
        <w:t>Отче</w:t>
      </w:r>
      <w:r w:rsidRPr="00061B7D">
        <w:rPr>
          <w:b/>
          <w:sz w:val="28"/>
          <w:szCs w:val="28"/>
        </w:rPr>
        <w:t xml:space="preserve">т о выполненных работах по сбору и обобщению информации о качестве условий оказания </w:t>
      </w:r>
      <w:r w:rsidR="003C0ACE" w:rsidRPr="003967DF">
        <w:rPr>
          <w:b/>
          <w:sz w:val="28"/>
          <w:szCs w:val="28"/>
        </w:rPr>
        <w:t xml:space="preserve">услуг в </w:t>
      </w:r>
      <w:r w:rsidR="00AB2A77">
        <w:rPr>
          <w:b/>
          <w:sz w:val="28"/>
          <w:szCs w:val="28"/>
        </w:rPr>
        <w:t>м</w:t>
      </w:r>
      <w:r w:rsidR="00AB2A77" w:rsidRPr="00AB2A77">
        <w:rPr>
          <w:b/>
          <w:sz w:val="28"/>
          <w:szCs w:val="28"/>
        </w:rPr>
        <w:t>униципально</w:t>
      </w:r>
      <w:r w:rsidR="00AB2A77">
        <w:rPr>
          <w:b/>
          <w:sz w:val="28"/>
          <w:szCs w:val="28"/>
        </w:rPr>
        <w:t>м</w:t>
      </w:r>
      <w:r w:rsidR="00AB2A77" w:rsidRPr="00AB2A77">
        <w:rPr>
          <w:b/>
          <w:sz w:val="28"/>
          <w:szCs w:val="28"/>
        </w:rPr>
        <w:t xml:space="preserve"> учреждение культуры «</w:t>
      </w:r>
      <w:r w:rsidR="00DF6143">
        <w:rPr>
          <w:b/>
          <w:sz w:val="28"/>
          <w:szCs w:val="28"/>
        </w:rPr>
        <w:t>Централизованная клубная система Петровского муниципального района Саратовской области»</w:t>
      </w:r>
      <w:r w:rsidR="003C0ACE">
        <w:rPr>
          <w:b/>
          <w:sz w:val="28"/>
          <w:szCs w:val="28"/>
        </w:rPr>
        <w:t>.</w:t>
      </w:r>
      <w:proofErr w:type="gramEnd"/>
    </w:p>
    <w:p w:rsidR="00846FA2" w:rsidRPr="00061B7D" w:rsidRDefault="00846FA2" w:rsidP="00102E09">
      <w:pPr>
        <w:pStyle w:val="ac"/>
        <w:shd w:val="clear" w:color="auto" w:fill="FFFFFF"/>
        <w:spacing w:before="0" w:beforeAutospacing="0" w:after="0" w:afterAutospacing="0"/>
        <w:ind w:left="34" w:firstLine="675"/>
        <w:jc w:val="both"/>
        <w:rPr>
          <w:b/>
          <w:sz w:val="28"/>
          <w:szCs w:val="28"/>
        </w:rPr>
      </w:pPr>
    </w:p>
    <w:p w:rsidR="002971C4" w:rsidRPr="00061B7D" w:rsidRDefault="002971C4" w:rsidP="002971C4">
      <w:pPr>
        <w:pStyle w:val="ac"/>
        <w:shd w:val="clear" w:color="auto" w:fill="FFFFFF"/>
        <w:spacing w:before="0" w:beforeAutospacing="0" w:after="0" w:afterAutospacing="0"/>
        <w:ind w:left="34" w:firstLine="675"/>
        <w:jc w:val="both"/>
        <w:rPr>
          <w:sz w:val="28"/>
          <w:szCs w:val="28"/>
        </w:rPr>
      </w:pPr>
      <w:r w:rsidRPr="00061B7D">
        <w:rPr>
          <w:sz w:val="28"/>
          <w:szCs w:val="28"/>
        </w:rPr>
        <w:t>Отчет составлен на основе обработки информации, полученной в ходе опроса потребителей услуг о</w:t>
      </w:r>
      <w:r w:rsidR="00AB2A77">
        <w:rPr>
          <w:sz w:val="28"/>
          <w:szCs w:val="28"/>
        </w:rPr>
        <w:t>рганизации. Опрос проведен в 202</w:t>
      </w:r>
      <w:r w:rsidR="00907CAF">
        <w:rPr>
          <w:sz w:val="28"/>
          <w:szCs w:val="28"/>
        </w:rPr>
        <w:t>1</w:t>
      </w:r>
      <w:r w:rsidRPr="00061B7D">
        <w:rPr>
          <w:sz w:val="28"/>
          <w:szCs w:val="28"/>
        </w:rPr>
        <w:t xml:space="preserve"> году. Цель </w:t>
      </w:r>
      <w:r w:rsidRPr="003967DF">
        <w:rPr>
          <w:sz w:val="28"/>
          <w:szCs w:val="28"/>
        </w:rPr>
        <w:t xml:space="preserve">опроса – обеспечение объективной </w:t>
      </w:r>
      <w:proofErr w:type="gramStart"/>
      <w:r w:rsidRPr="003967DF">
        <w:rPr>
          <w:sz w:val="28"/>
          <w:szCs w:val="28"/>
        </w:rPr>
        <w:t>оценки качества условий оказания услуг</w:t>
      </w:r>
      <w:proofErr w:type="gramEnd"/>
      <w:r w:rsidR="00AB2A77">
        <w:rPr>
          <w:sz w:val="28"/>
          <w:szCs w:val="28"/>
        </w:rPr>
        <w:t xml:space="preserve"> </w:t>
      </w:r>
      <w:r w:rsidR="00DF6143">
        <w:rPr>
          <w:sz w:val="28"/>
          <w:szCs w:val="28"/>
        </w:rPr>
        <w:t>МУК «ЦКС Петровского района»</w:t>
      </w:r>
      <w:r w:rsidRPr="004E0D48">
        <w:rPr>
          <w:sz w:val="28"/>
          <w:szCs w:val="28"/>
        </w:rPr>
        <w:t>.</w:t>
      </w:r>
    </w:p>
    <w:p w:rsidR="00B7478B" w:rsidRPr="00061B7D" w:rsidRDefault="00982B2F" w:rsidP="002971C4">
      <w:pPr>
        <w:pStyle w:val="ac"/>
        <w:spacing w:before="0" w:beforeAutospacing="0" w:after="0" w:afterAutospacing="0"/>
        <w:ind w:firstLine="709"/>
        <w:rPr>
          <w:sz w:val="28"/>
          <w:szCs w:val="28"/>
        </w:rPr>
      </w:pPr>
      <w:r w:rsidRPr="00061B7D">
        <w:rPr>
          <w:sz w:val="28"/>
          <w:szCs w:val="28"/>
        </w:rPr>
        <w:t>Задачи исследования</w:t>
      </w:r>
      <w:r w:rsidR="00B7478B" w:rsidRPr="00061B7D">
        <w:rPr>
          <w:sz w:val="28"/>
          <w:szCs w:val="28"/>
        </w:rPr>
        <w:t>:</w:t>
      </w:r>
    </w:p>
    <w:p w:rsidR="00032A31" w:rsidRPr="00061B7D" w:rsidRDefault="00032A31" w:rsidP="00032A31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B7D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Оценить открытость и доступность информации об организации;</w:t>
      </w:r>
    </w:p>
    <w:p w:rsidR="00032A31" w:rsidRPr="00061B7D" w:rsidRDefault="00032A31" w:rsidP="00032A31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B7D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Оценить комфортность условий</w:t>
      </w:r>
      <w:r w:rsidRPr="00061B7D">
        <w:rPr>
          <w:rFonts w:ascii="Times New Roman" w:hAnsi="Times New Roman" w:cs="Times New Roman"/>
          <w:sz w:val="28"/>
          <w:szCs w:val="28"/>
        </w:rPr>
        <w:t>, в которых осуществляется деятельность</w:t>
      </w:r>
      <w:r w:rsidRPr="00061B7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32A31" w:rsidRPr="00061B7D" w:rsidRDefault="00032A31" w:rsidP="00032A31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061B7D">
        <w:rPr>
          <w:rFonts w:ascii="Times New Roman" w:hAnsi="Times New Roman" w:cs="Times New Roman"/>
          <w:sz w:val="28"/>
          <w:szCs w:val="24"/>
        </w:rPr>
        <w:t>Выявить удовлетворенность качеством деятельности организации;</w:t>
      </w:r>
    </w:p>
    <w:p w:rsidR="00032A31" w:rsidRPr="00061B7D" w:rsidRDefault="00032A31" w:rsidP="00032A31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B7D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Выявить долю получателей услуг, удовлетворенных доброжелательностью, вежливостью и компетентностью работников организации;</w:t>
      </w:r>
    </w:p>
    <w:p w:rsidR="00032A31" w:rsidRDefault="00032A31" w:rsidP="00032A31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yandex-sans" w:eastAsia="Times New Roman" w:hAnsi="yandex-sans" w:cs="Times New Roman"/>
          <w:sz w:val="28"/>
          <w:szCs w:val="28"/>
        </w:rPr>
      </w:pPr>
      <w:r w:rsidRPr="00061B7D">
        <w:rPr>
          <w:rFonts w:ascii="yandex-sans" w:eastAsia="Times New Roman" w:hAnsi="yandex-sans" w:cs="Times New Roman"/>
          <w:sz w:val="28"/>
          <w:szCs w:val="28"/>
        </w:rPr>
        <w:t>Дать оценку доступности услуг для инвалидов.</w:t>
      </w:r>
    </w:p>
    <w:p w:rsidR="00102E09" w:rsidRPr="00061B7D" w:rsidRDefault="00102E09" w:rsidP="00B7232C">
      <w:pPr>
        <w:pStyle w:val="a3"/>
        <w:spacing w:after="0" w:line="240" w:lineRule="auto"/>
        <w:ind w:left="1069"/>
        <w:jc w:val="both"/>
        <w:rPr>
          <w:rFonts w:ascii="yandex-sans" w:eastAsia="Times New Roman" w:hAnsi="yandex-sans" w:cs="Times New Roman"/>
          <w:sz w:val="28"/>
          <w:szCs w:val="28"/>
        </w:rPr>
      </w:pPr>
    </w:p>
    <w:p w:rsidR="009D0427" w:rsidRPr="00061B7D" w:rsidRDefault="00B7478B" w:rsidP="009D04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B7D">
        <w:rPr>
          <w:rFonts w:ascii="Times New Roman" w:hAnsi="Times New Roman" w:cs="Times New Roman"/>
          <w:sz w:val="28"/>
          <w:szCs w:val="28"/>
        </w:rPr>
        <w:t xml:space="preserve">Всего в опросе приняли участие </w:t>
      </w:r>
      <w:r w:rsidR="00DF6143">
        <w:rPr>
          <w:rFonts w:ascii="Times New Roman" w:hAnsi="Times New Roman" w:cs="Times New Roman"/>
          <w:sz w:val="28"/>
          <w:szCs w:val="28"/>
        </w:rPr>
        <w:t>502</w:t>
      </w:r>
      <w:r w:rsidRPr="00061B7D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B7232C">
        <w:rPr>
          <w:rFonts w:ascii="Times New Roman" w:hAnsi="Times New Roman" w:cs="Times New Roman"/>
          <w:sz w:val="28"/>
          <w:szCs w:val="28"/>
        </w:rPr>
        <w:t>а</w:t>
      </w:r>
      <w:r w:rsidRPr="00061B7D">
        <w:rPr>
          <w:rFonts w:ascii="Times New Roman" w:hAnsi="Times New Roman" w:cs="Times New Roman"/>
          <w:sz w:val="28"/>
          <w:szCs w:val="28"/>
        </w:rPr>
        <w:t xml:space="preserve">. </w:t>
      </w:r>
      <w:r w:rsidR="009D0427" w:rsidRPr="00061B7D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 информации осуществлялся по принципу гнездовой случайной выборки. По существу вопросов анкеты, разработанных на основе рекомендаций и утвержденных критериев эффективности, респонденты выразили представленное ниже мнение.</w:t>
      </w:r>
    </w:p>
    <w:p w:rsidR="00047379" w:rsidRPr="00061B7D" w:rsidRDefault="00047379" w:rsidP="009D04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478B" w:rsidRPr="00AB2A77" w:rsidRDefault="00DF6143" w:rsidP="009D04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Большинство опрошенных (94,5%) </w:t>
      </w:r>
      <w:r w:rsidR="00AE70B9" w:rsidRPr="00AB2A77">
        <w:rPr>
          <w:rFonts w:ascii="Times New Roman" w:hAnsi="Times New Roman" w:cs="Times New Roman"/>
          <w:sz w:val="28"/>
          <w:szCs w:val="28"/>
        </w:rPr>
        <w:t>при посещении организации обращались к информации, размещенной на информационных с</w:t>
      </w:r>
      <w:r w:rsidR="008E14F2" w:rsidRPr="00AB2A77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ендах в помещениях организации.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 них 96,8% </w:t>
      </w:r>
      <w:r w:rsidR="00B7478B" w:rsidRPr="00AB2A77">
        <w:rPr>
          <w:rFonts w:ascii="Times New Roman" w:hAnsi="Times New Roman" w:cs="Times New Roman"/>
          <w:sz w:val="28"/>
          <w:szCs w:val="28"/>
        </w:rPr>
        <w:t xml:space="preserve">считают </w:t>
      </w:r>
      <w:r w:rsidR="00AE70B9" w:rsidRPr="00AB2A77">
        <w:rPr>
          <w:rFonts w:ascii="Times New Roman" w:hAnsi="Times New Roman" w:cs="Times New Roman"/>
          <w:sz w:val="28"/>
          <w:szCs w:val="28"/>
        </w:rPr>
        <w:t xml:space="preserve">данную </w:t>
      </w:r>
      <w:r w:rsidR="00B7478B" w:rsidRPr="00AB2A77">
        <w:rPr>
          <w:rFonts w:ascii="Times New Roman" w:hAnsi="Times New Roman" w:cs="Times New Roman"/>
          <w:sz w:val="28"/>
          <w:szCs w:val="28"/>
        </w:rPr>
        <w:t>информацию</w:t>
      </w:r>
      <w:r w:rsidR="00B7478B" w:rsidRPr="00AB2A77">
        <w:rPr>
          <w:rFonts w:ascii="Times New Roman" w:hAnsi="Times New Roman" w:cs="Times New Roman"/>
          <w:sz w:val="28"/>
          <w:szCs w:val="24"/>
        </w:rPr>
        <w:t xml:space="preserve"> </w:t>
      </w:r>
      <w:proofErr w:type="gramStart"/>
      <w:r w:rsidR="00F9577B" w:rsidRPr="00AB2A77">
        <w:rPr>
          <w:rFonts w:ascii="Times New Roman" w:hAnsi="Times New Roman" w:cs="Times New Roman"/>
          <w:sz w:val="28"/>
          <w:szCs w:val="24"/>
        </w:rPr>
        <w:t>открытой</w:t>
      </w:r>
      <w:proofErr w:type="gramEnd"/>
      <w:r w:rsidR="00F9577B" w:rsidRPr="00AB2A77">
        <w:rPr>
          <w:rFonts w:ascii="Times New Roman" w:hAnsi="Times New Roman" w:cs="Times New Roman"/>
          <w:sz w:val="28"/>
          <w:szCs w:val="24"/>
        </w:rPr>
        <w:t xml:space="preserve">, </w:t>
      </w:r>
      <w:r w:rsidR="00B7478B" w:rsidRPr="00AB2A77">
        <w:rPr>
          <w:rFonts w:ascii="Times New Roman" w:hAnsi="Times New Roman" w:cs="Times New Roman"/>
          <w:sz w:val="28"/>
          <w:szCs w:val="24"/>
        </w:rPr>
        <w:t xml:space="preserve">полной и </w:t>
      </w:r>
      <w:r w:rsidR="00F9577B" w:rsidRPr="00AB2A77">
        <w:rPr>
          <w:rFonts w:ascii="Times New Roman" w:hAnsi="Times New Roman" w:cs="Times New Roman"/>
          <w:sz w:val="28"/>
          <w:szCs w:val="24"/>
        </w:rPr>
        <w:t>доступной</w:t>
      </w:r>
      <w:r>
        <w:rPr>
          <w:rFonts w:ascii="Times New Roman" w:hAnsi="Times New Roman" w:cs="Times New Roman"/>
          <w:sz w:val="28"/>
          <w:szCs w:val="24"/>
        </w:rPr>
        <w:t>, а 3,2% с ними не согласны</w:t>
      </w:r>
      <w:r w:rsidR="00B7478B" w:rsidRPr="00AB2A77">
        <w:rPr>
          <w:rFonts w:ascii="Times New Roman" w:hAnsi="Times New Roman" w:cs="Times New Roman"/>
          <w:sz w:val="28"/>
          <w:szCs w:val="24"/>
        </w:rPr>
        <w:t>.</w:t>
      </w:r>
      <w:r w:rsidR="008E14F2" w:rsidRPr="00AB2A77">
        <w:rPr>
          <w:rFonts w:ascii="Times New Roman" w:hAnsi="Times New Roman" w:cs="Times New Roman"/>
          <w:sz w:val="28"/>
          <w:szCs w:val="24"/>
        </w:rPr>
        <w:t xml:space="preserve"> </w:t>
      </w:r>
    </w:p>
    <w:p w:rsidR="00AE70B9" w:rsidRPr="00AB2A77" w:rsidRDefault="00710F88" w:rsidP="00F503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A77">
        <w:rPr>
          <w:rFonts w:ascii="Times New Roman" w:hAnsi="Times New Roman" w:cs="Times New Roman"/>
          <w:sz w:val="28"/>
          <w:szCs w:val="28"/>
        </w:rPr>
        <w:t xml:space="preserve">Официальным сайтом организации пользуются </w:t>
      </w:r>
      <w:r w:rsidR="00DF6143">
        <w:rPr>
          <w:rFonts w:ascii="Times New Roman" w:hAnsi="Times New Roman" w:cs="Times New Roman"/>
          <w:sz w:val="28"/>
          <w:szCs w:val="28"/>
        </w:rPr>
        <w:t>90</w:t>
      </w:r>
      <w:r w:rsidR="007716E6" w:rsidRPr="00AB2A77">
        <w:rPr>
          <w:rFonts w:ascii="Times New Roman" w:hAnsi="Times New Roman" w:cs="Times New Roman"/>
          <w:sz w:val="28"/>
          <w:szCs w:val="28"/>
        </w:rPr>
        <w:t>%</w:t>
      </w:r>
      <w:r w:rsidR="00AE70B9" w:rsidRPr="00AB2A77">
        <w:rPr>
          <w:rFonts w:ascii="Times New Roman" w:hAnsi="Times New Roman" w:cs="Times New Roman"/>
          <w:sz w:val="28"/>
          <w:szCs w:val="28"/>
        </w:rPr>
        <w:t xml:space="preserve"> респондентов, чтобы получить информацию о ее деятельности </w:t>
      </w:r>
      <w:r w:rsidR="00AE70B9" w:rsidRPr="00AB2A77">
        <w:rPr>
          <w:rFonts w:ascii="Times New Roman" w:eastAsia="Times New Roman" w:hAnsi="Times New Roman" w:cs="Times New Roman"/>
          <w:i/>
          <w:sz w:val="28"/>
          <w:szCs w:val="28"/>
        </w:rPr>
        <w:t>(отчётом о работе организации за год, работой с предложениями потребителей услуг, оперативностью сайта, наличием нужной информации)</w:t>
      </w:r>
      <w:r w:rsidR="00AE70B9" w:rsidRPr="00AB2A77">
        <w:rPr>
          <w:rFonts w:ascii="Times New Roman" w:hAnsi="Times New Roman" w:cs="Times New Roman"/>
          <w:sz w:val="28"/>
          <w:szCs w:val="28"/>
        </w:rPr>
        <w:t xml:space="preserve">. </w:t>
      </w:r>
      <w:r w:rsidR="00DF6143">
        <w:rPr>
          <w:rFonts w:ascii="Times New Roman" w:hAnsi="Times New Roman" w:cs="Times New Roman"/>
          <w:sz w:val="28"/>
          <w:szCs w:val="28"/>
        </w:rPr>
        <w:t>Большинство из их числа (96,9%)</w:t>
      </w:r>
      <w:r w:rsidR="008E14F2" w:rsidRPr="00AB2A77">
        <w:rPr>
          <w:rFonts w:ascii="Times New Roman" w:hAnsi="Times New Roman" w:cs="Times New Roman"/>
          <w:sz w:val="28"/>
          <w:szCs w:val="28"/>
        </w:rPr>
        <w:t xml:space="preserve"> </w:t>
      </w:r>
      <w:r w:rsidR="00AE70B9" w:rsidRPr="00AB2A77">
        <w:rPr>
          <w:rFonts w:ascii="Times New Roman" w:hAnsi="Times New Roman" w:cs="Times New Roman"/>
          <w:sz w:val="28"/>
          <w:szCs w:val="28"/>
        </w:rPr>
        <w:t>удовлетворены качеством и полнотой данной информации</w:t>
      </w:r>
      <w:r w:rsidR="00061B7D" w:rsidRPr="00AB2A77">
        <w:rPr>
          <w:rFonts w:ascii="Times New Roman" w:hAnsi="Times New Roman" w:cs="Times New Roman"/>
          <w:sz w:val="28"/>
          <w:szCs w:val="28"/>
        </w:rPr>
        <w:t>.</w:t>
      </w:r>
      <w:r w:rsidR="00C86478" w:rsidRPr="00AB2A77">
        <w:rPr>
          <w:rFonts w:ascii="Times New Roman" w:hAnsi="Times New Roman" w:cs="Times New Roman"/>
          <w:sz w:val="28"/>
          <w:szCs w:val="24"/>
        </w:rPr>
        <w:t xml:space="preserve"> </w:t>
      </w:r>
    </w:p>
    <w:p w:rsidR="004F24E7" w:rsidRPr="00767023" w:rsidRDefault="004F24E7" w:rsidP="004F24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67023">
        <w:rPr>
          <w:rFonts w:ascii="Times New Roman" w:hAnsi="Times New Roman" w:cs="Times New Roman"/>
          <w:sz w:val="28"/>
          <w:szCs w:val="28"/>
        </w:rPr>
        <w:t xml:space="preserve">Экспертный анализ официального сайта организации и страницы на сайте для размещения информации о государственных (муниципальных) учреждениях (https://bus.gov.ru) показал, отсутствие ряда требуемых параметров, таких как:  </w:t>
      </w:r>
      <w:r w:rsidR="00767023" w:rsidRPr="00767023">
        <w:rPr>
          <w:rFonts w:ascii="Times New Roman" w:hAnsi="Times New Roman" w:cs="Times New Roman"/>
          <w:sz w:val="28"/>
          <w:szCs w:val="28"/>
        </w:rPr>
        <w:t xml:space="preserve">копии нормативных актов, устанавливающих цены (тарифы) на услуги, либо порядок их установления, перечень оказываемых платных услуг, цены (тарифы) на услуги; </w:t>
      </w:r>
      <w:r w:rsidRPr="00767023">
        <w:rPr>
          <w:rFonts w:ascii="Times New Roman" w:hAnsi="Times New Roman" w:cs="Times New Roman"/>
          <w:sz w:val="28"/>
          <w:szCs w:val="28"/>
        </w:rPr>
        <w:t>информация о материально-</w:t>
      </w:r>
      <w:r w:rsidRPr="00767023">
        <w:rPr>
          <w:rFonts w:ascii="Times New Roman" w:hAnsi="Times New Roman" w:cs="Times New Roman"/>
          <w:sz w:val="28"/>
          <w:szCs w:val="28"/>
        </w:rPr>
        <w:lastRenderedPageBreak/>
        <w:t>техническом обеспечении предоставляемых услуг организацией;</w:t>
      </w:r>
      <w:proofErr w:type="gramEnd"/>
      <w:r w:rsidR="00767023" w:rsidRPr="00767023">
        <w:rPr>
          <w:rFonts w:ascii="Times New Roman" w:hAnsi="Times New Roman" w:cs="Times New Roman"/>
          <w:sz w:val="28"/>
          <w:szCs w:val="28"/>
        </w:rPr>
        <w:t xml:space="preserve"> </w:t>
      </w:r>
      <w:r w:rsidRPr="00767023">
        <w:rPr>
          <w:rFonts w:ascii="Times New Roman" w:hAnsi="Times New Roman" w:cs="Times New Roman"/>
          <w:sz w:val="28"/>
          <w:szCs w:val="28"/>
        </w:rPr>
        <w:t xml:space="preserve">ответы на часто задаваемые вопросы. Планы мероприятий на официальном сайте представлены за прошедший период. </w:t>
      </w:r>
    </w:p>
    <w:p w:rsidR="00187438" w:rsidRPr="00767023" w:rsidRDefault="00DF6143" w:rsidP="001874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7023">
        <w:rPr>
          <w:rFonts w:ascii="Times New Roman" w:hAnsi="Times New Roman" w:cs="Times New Roman"/>
          <w:sz w:val="28"/>
          <w:szCs w:val="28"/>
        </w:rPr>
        <w:t xml:space="preserve">Большинство </w:t>
      </w:r>
      <w:r w:rsidR="00AB2A77" w:rsidRPr="00767023">
        <w:rPr>
          <w:rFonts w:ascii="Times New Roman" w:hAnsi="Times New Roman" w:cs="Times New Roman"/>
          <w:sz w:val="28"/>
          <w:szCs w:val="28"/>
        </w:rPr>
        <w:t>участник</w:t>
      </w:r>
      <w:r w:rsidRPr="00767023">
        <w:rPr>
          <w:rFonts w:ascii="Times New Roman" w:hAnsi="Times New Roman" w:cs="Times New Roman"/>
          <w:sz w:val="28"/>
          <w:szCs w:val="28"/>
        </w:rPr>
        <w:t>ов</w:t>
      </w:r>
      <w:r w:rsidR="00187438" w:rsidRPr="00767023">
        <w:rPr>
          <w:rFonts w:ascii="Times New Roman" w:hAnsi="Times New Roman" w:cs="Times New Roman"/>
          <w:sz w:val="28"/>
          <w:szCs w:val="28"/>
        </w:rPr>
        <w:t xml:space="preserve"> </w:t>
      </w:r>
      <w:r w:rsidR="00710F88" w:rsidRPr="00767023">
        <w:rPr>
          <w:rFonts w:ascii="Times New Roman" w:hAnsi="Times New Roman" w:cs="Times New Roman"/>
          <w:sz w:val="28"/>
          <w:szCs w:val="28"/>
        </w:rPr>
        <w:t>опроса</w:t>
      </w:r>
      <w:r w:rsidRPr="00767023">
        <w:rPr>
          <w:rFonts w:ascii="Times New Roman" w:hAnsi="Times New Roman" w:cs="Times New Roman"/>
          <w:sz w:val="28"/>
          <w:szCs w:val="28"/>
        </w:rPr>
        <w:t xml:space="preserve"> (92,6%)</w:t>
      </w:r>
      <w:r w:rsidR="00710F88" w:rsidRPr="00767023">
        <w:rPr>
          <w:rFonts w:ascii="Times New Roman" w:hAnsi="Times New Roman" w:cs="Times New Roman"/>
          <w:sz w:val="28"/>
          <w:szCs w:val="28"/>
        </w:rPr>
        <w:t xml:space="preserve"> </w:t>
      </w:r>
      <w:r w:rsidR="00990E45" w:rsidRPr="00767023">
        <w:rPr>
          <w:rFonts w:ascii="Times New Roman" w:eastAsia="Times New Roman" w:hAnsi="Times New Roman" w:cs="Times New Roman"/>
          <w:bCs/>
          <w:sz w:val="28"/>
          <w:szCs w:val="28"/>
        </w:rPr>
        <w:t xml:space="preserve">считают условия пребывания в данной организации </w:t>
      </w:r>
      <w:r w:rsidR="00990E45" w:rsidRPr="00767023">
        <w:rPr>
          <w:rFonts w:ascii="Times New Roman" w:eastAsia="Times New Roman" w:hAnsi="Times New Roman" w:cs="Times New Roman"/>
          <w:i/>
          <w:sz w:val="28"/>
          <w:szCs w:val="28"/>
        </w:rPr>
        <w:t xml:space="preserve">(места для сидения в зале, аудитории, гардероб, чистота помещений, состояние санузлов, ремонт помещений) </w:t>
      </w:r>
      <w:r w:rsidR="00990E45" w:rsidRPr="00767023">
        <w:rPr>
          <w:rFonts w:ascii="Times New Roman" w:eastAsia="Times New Roman" w:hAnsi="Times New Roman" w:cs="Times New Roman"/>
          <w:sz w:val="28"/>
          <w:szCs w:val="28"/>
        </w:rPr>
        <w:t>комфортными</w:t>
      </w:r>
      <w:r w:rsidR="00187438" w:rsidRPr="00767023">
        <w:rPr>
          <w:rFonts w:ascii="Times New Roman" w:eastAsia="Times New Roman" w:hAnsi="Times New Roman" w:cs="Times New Roman"/>
          <w:sz w:val="28"/>
          <w:szCs w:val="28"/>
        </w:rPr>
        <w:t>.</w:t>
      </w:r>
      <w:r w:rsidR="00187438" w:rsidRPr="007670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7438" w:rsidRPr="00C94291" w:rsidRDefault="00187438" w:rsidP="001874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7023">
        <w:rPr>
          <w:rFonts w:ascii="Times New Roman" w:hAnsi="Times New Roman" w:cs="Times New Roman"/>
          <w:sz w:val="28"/>
          <w:szCs w:val="28"/>
        </w:rPr>
        <w:t>В опросе принимали уч</w:t>
      </w:r>
      <w:r w:rsidR="00C86478" w:rsidRPr="00767023">
        <w:rPr>
          <w:rFonts w:ascii="Times New Roman" w:hAnsi="Times New Roman" w:cs="Times New Roman"/>
          <w:sz w:val="28"/>
          <w:szCs w:val="28"/>
        </w:rPr>
        <w:t>а</w:t>
      </w:r>
      <w:r w:rsidRPr="00767023">
        <w:rPr>
          <w:rFonts w:ascii="Times New Roman" w:hAnsi="Times New Roman" w:cs="Times New Roman"/>
          <w:sz w:val="28"/>
          <w:szCs w:val="28"/>
        </w:rPr>
        <w:t>стие респонденты, имеющие установленную группу инвалидности</w:t>
      </w:r>
      <w:r w:rsidRPr="00C94291">
        <w:rPr>
          <w:rFonts w:ascii="Times New Roman" w:hAnsi="Times New Roman" w:cs="Times New Roman"/>
          <w:sz w:val="28"/>
          <w:szCs w:val="28"/>
        </w:rPr>
        <w:t xml:space="preserve"> и лица, являющиеся их представителями (</w:t>
      </w:r>
      <w:r w:rsidR="00DF6143">
        <w:rPr>
          <w:rFonts w:ascii="Times New Roman" w:hAnsi="Times New Roman" w:cs="Times New Roman"/>
          <w:sz w:val="28"/>
          <w:szCs w:val="28"/>
        </w:rPr>
        <w:t>26,3%</w:t>
      </w:r>
      <w:r w:rsidRPr="00C94291">
        <w:rPr>
          <w:rFonts w:ascii="Times New Roman" w:hAnsi="Times New Roman" w:cs="Times New Roman"/>
          <w:sz w:val="28"/>
          <w:szCs w:val="28"/>
        </w:rPr>
        <w:t xml:space="preserve">% от общего числа опрошенных). Из них </w:t>
      </w:r>
      <w:r w:rsidR="00DF6143">
        <w:rPr>
          <w:rFonts w:ascii="Times New Roman" w:hAnsi="Times New Roman" w:cs="Times New Roman"/>
          <w:sz w:val="28"/>
          <w:szCs w:val="28"/>
        </w:rPr>
        <w:t>88,6</w:t>
      </w:r>
      <w:r w:rsidRPr="00C94291">
        <w:rPr>
          <w:rFonts w:ascii="Times New Roman" w:hAnsi="Times New Roman" w:cs="Times New Roman"/>
          <w:sz w:val="28"/>
          <w:szCs w:val="28"/>
        </w:rPr>
        <w:t>%</w:t>
      </w:r>
      <w:r w:rsidRPr="00C9429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считают организацию доступной для людей с ограниченными возможностями.</w:t>
      </w:r>
    </w:p>
    <w:p w:rsidR="00710F88" w:rsidRPr="00C94291" w:rsidRDefault="00990E45" w:rsidP="00990E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94291">
        <w:rPr>
          <w:rFonts w:ascii="Times New Roman" w:eastAsia="Times New Roman" w:hAnsi="Times New Roman" w:cs="Times New Roman"/>
          <w:sz w:val="28"/>
          <w:szCs w:val="24"/>
          <w:lang w:eastAsia="ru-RU"/>
        </w:rPr>
        <w:t>Вежливыми и доброжелательными работников организации, обеспечивающих первичный контакт и информирование</w:t>
      </w:r>
      <w:r w:rsidR="008E14F2" w:rsidRPr="00C9429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C9429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считают </w:t>
      </w:r>
      <w:r w:rsidR="00DF614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95,2% </w:t>
      </w:r>
      <w:r w:rsidR="008E14F2" w:rsidRPr="00C94291">
        <w:rPr>
          <w:rFonts w:ascii="Times New Roman" w:eastAsia="Times New Roman" w:hAnsi="Times New Roman" w:cs="Times New Roman"/>
          <w:sz w:val="28"/>
          <w:szCs w:val="24"/>
          <w:lang w:eastAsia="ru-RU"/>
        </w:rPr>
        <w:t>п</w:t>
      </w:r>
      <w:r w:rsidR="00C94291" w:rsidRPr="00C94291">
        <w:rPr>
          <w:rFonts w:ascii="Times New Roman" w:eastAsia="Times New Roman" w:hAnsi="Times New Roman" w:cs="Times New Roman"/>
          <w:sz w:val="28"/>
          <w:szCs w:val="24"/>
          <w:lang w:eastAsia="ru-RU"/>
        </w:rPr>
        <w:t>отребител</w:t>
      </w:r>
      <w:r w:rsidR="00DF6143">
        <w:rPr>
          <w:rFonts w:ascii="Times New Roman" w:eastAsia="Times New Roman" w:hAnsi="Times New Roman" w:cs="Times New Roman"/>
          <w:sz w:val="28"/>
          <w:szCs w:val="24"/>
          <w:lang w:eastAsia="ru-RU"/>
        </w:rPr>
        <w:t>ей</w:t>
      </w:r>
      <w:r w:rsidR="008E14F2" w:rsidRPr="00C94291">
        <w:rPr>
          <w:rFonts w:ascii="Times New Roman" w:eastAsia="Times New Roman" w:hAnsi="Times New Roman" w:cs="Times New Roman"/>
          <w:sz w:val="28"/>
          <w:szCs w:val="24"/>
          <w:lang w:eastAsia="ru-RU"/>
        </w:rPr>
        <w:t>, принявши</w:t>
      </w:r>
      <w:r w:rsidR="00DF6143">
        <w:rPr>
          <w:rFonts w:ascii="Times New Roman" w:eastAsia="Times New Roman" w:hAnsi="Times New Roman" w:cs="Times New Roman"/>
          <w:sz w:val="28"/>
          <w:szCs w:val="24"/>
          <w:lang w:eastAsia="ru-RU"/>
        </w:rPr>
        <w:t>х</w:t>
      </w:r>
      <w:r w:rsidR="008E14F2" w:rsidRPr="00C9429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участие в опросе.</w:t>
      </w:r>
      <w:r w:rsidRPr="00C9429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187438" w:rsidRPr="00C94291" w:rsidRDefault="00187438" w:rsidP="00990E4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9429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Работников обеспечивающих непосредственное оказание услуг, вежливыми и доброжелательными считают </w:t>
      </w:r>
      <w:r w:rsidR="00DF6143">
        <w:rPr>
          <w:rFonts w:ascii="Times New Roman" w:eastAsia="Times New Roman" w:hAnsi="Times New Roman" w:cs="Times New Roman"/>
          <w:sz w:val="28"/>
          <w:szCs w:val="24"/>
          <w:lang w:eastAsia="ru-RU"/>
        </w:rPr>
        <w:t>95,4</w:t>
      </w:r>
      <w:r w:rsidRPr="00C9429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%, </w:t>
      </w:r>
      <w:r w:rsidR="00DF6143">
        <w:rPr>
          <w:rFonts w:ascii="Times New Roman" w:eastAsia="Times New Roman" w:hAnsi="Times New Roman" w:cs="Times New Roman"/>
          <w:sz w:val="28"/>
          <w:szCs w:val="24"/>
          <w:lang w:eastAsia="ru-RU"/>
        </w:rPr>
        <w:t>и всего 4,6</w:t>
      </w:r>
      <w:r w:rsidRPr="00C9429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% с ними не </w:t>
      </w:r>
      <w:proofErr w:type="gramStart"/>
      <w:r w:rsidRPr="00C94291">
        <w:rPr>
          <w:rFonts w:ascii="Times New Roman" w:eastAsia="Times New Roman" w:hAnsi="Times New Roman" w:cs="Times New Roman"/>
          <w:sz w:val="28"/>
          <w:szCs w:val="24"/>
          <w:lang w:eastAsia="ru-RU"/>
        </w:rPr>
        <w:t>согласны</w:t>
      </w:r>
      <w:proofErr w:type="gramEnd"/>
      <w:r w:rsidRPr="00C94291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990E45" w:rsidRPr="00C94291" w:rsidRDefault="008E14F2" w:rsidP="00990E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4291">
        <w:rPr>
          <w:rFonts w:ascii="Times New Roman" w:hAnsi="Times New Roman" w:cs="Times New Roman"/>
          <w:sz w:val="28"/>
          <w:szCs w:val="28"/>
        </w:rPr>
        <w:t>Большинство</w:t>
      </w:r>
      <w:r w:rsidR="00990E45" w:rsidRPr="00C94291">
        <w:rPr>
          <w:rFonts w:ascii="Times New Roman" w:hAnsi="Times New Roman" w:cs="Times New Roman"/>
          <w:sz w:val="28"/>
          <w:szCs w:val="28"/>
        </w:rPr>
        <w:t xml:space="preserve"> респондент</w:t>
      </w:r>
      <w:r w:rsidRPr="00C94291">
        <w:rPr>
          <w:rFonts w:ascii="Times New Roman" w:hAnsi="Times New Roman" w:cs="Times New Roman"/>
          <w:sz w:val="28"/>
          <w:szCs w:val="28"/>
        </w:rPr>
        <w:t>ов (</w:t>
      </w:r>
      <w:r w:rsidR="00DF6143">
        <w:rPr>
          <w:rFonts w:ascii="Times New Roman" w:hAnsi="Times New Roman" w:cs="Times New Roman"/>
          <w:sz w:val="28"/>
          <w:szCs w:val="28"/>
        </w:rPr>
        <w:t>86,7</w:t>
      </w:r>
      <w:r w:rsidRPr="00C94291">
        <w:rPr>
          <w:rFonts w:ascii="Times New Roman" w:hAnsi="Times New Roman" w:cs="Times New Roman"/>
          <w:sz w:val="28"/>
          <w:szCs w:val="28"/>
        </w:rPr>
        <w:t>%)</w:t>
      </w:r>
      <w:r w:rsidR="00990E45" w:rsidRPr="00C94291">
        <w:rPr>
          <w:rFonts w:ascii="Times New Roman" w:hAnsi="Times New Roman" w:cs="Times New Roman"/>
          <w:sz w:val="28"/>
          <w:szCs w:val="28"/>
        </w:rPr>
        <w:t xml:space="preserve"> пользовались </w:t>
      </w:r>
      <w:r w:rsidR="009155BB" w:rsidRPr="00C94291">
        <w:rPr>
          <w:rFonts w:ascii="Times New Roman" w:hAnsi="Times New Roman" w:cs="Times New Roman"/>
          <w:sz w:val="28"/>
          <w:szCs w:val="28"/>
        </w:rPr>
        <w:t xml:space="preserve">дистанционными способами взаимодействия с организацией (телефон, электронная почта, электронный сервис (форма для подачи электронного обращения (жалобы, предложения), получение консультации по оказываемым услугам), раздел «Часто задаваемые вопросы», анкета для опроса граждан на сайте и прочие). </w:t>
      </w:r>
      <w:r w:rsidR="00DF6143">
        <w:rPr>
          <w:rFonts w:ascii="Times New Roman" w:hAnsi="Times New Roman" w:cs="Times New Roman"/>
          <w:sz w:val="28"/>
          <w:szCs w:val="28"/>
        </w:rPr>
        <w:t xml:space="preserve">Из них 95,4% </w:t>
      </w:r>
      <w:proofErr w:type="gramStart"/>
      <w:r w:rsidR="009155BB" w:rsidRPr="00C94291">
        <w:rPr>
          <w:rFonts w:ascii="Times New Roman" w:hAnsi="Times New Roman" w:cs="Times New Roman"/>
          <w:sz w:val="28"/>
          <w:szCs w:val="28"/>
        </w:rPr>
        <w:t>остались</w:t>
      </w:r>
      <w:proofErr w:type="gramEnd"/>
      <w:r w:rsidR="009155BB" w:rsidRPr="00C94291">
        <w:rPr>
          <w:rFonts w:ascii="Times New Roman" w:hAnsi="Times New Roman" w:cs="Times New Roman"/>
          <w:sz w:val="28"/>
          <w:szCs w:val="28"/>
        </w:rPr>
        <w:t xml:space="preserve"> удовлетворены </w:t>
      </w:r>
      <w:r w:rsidR="009155BB" w:rsidRPr="00C9429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вежливостью и доброжелательностью работников дистанционных форм взаимодействия. </w:t>
      </w:r>
      <w:r w:rsidRPr="00C9429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Остальные </w:t>
      </w:r>
      <w:r w:rsidR="00DF6143">
        <w:rPr>
          <w:rFonts w:ascii="Times New Roman" w:eastAsia="Times New Roman" w:hAnsi="Times New Roman" w:cs="Times New Roman"/>
          <w:sz w:val="28"/>
          <w:szCs w:val="24"/>
          <w:lang w:eastAsia="ru-RU"/>
        </w:rPr>
        <w:t>13,3</w:t>
      </w:r>
      <w:r w:rsidR="00620A76" w:rsidRPr="00C94291">
        <w:rPr>
          <w:rFonts w:ascii="Times New Roman" w:eastAsia="Times New Roman" w:hAnsi="Times New Roman" w:cs="Times New Roman"/>
          <w:sz w:val="28"/>
          <w:szCs w:val="24"/>
          <w:lang w:eastAsia="ru-RU"/>
        </w:rPr>
        <w:t>%</w:t>
      </w:r>
      <w:r w:rsidRPr="00C9429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не пользовались</w:t>
      </w:r>
      <w:r w:rsidR="00C86478" w:rsidRPr="00C9429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C86478" w:rsidRPr="00C94291">
        <w:rPr>
          <w:rFonts w:ascii="Times New Roman" w:hAnsi="Times New Roman" w:cs="Times New Roman"/>
          <w:sz w:val="28"/>
          <w:szCs w:val="28"/>
        </w:rPr>
        <w:t>дистанционными способами взаимодействия</w:t>
      </w:r>
      <w:r w:rsidRPr="00C94291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896C8C" w:rsidRPr="00722D6A" w:rsidRDefault="00896C8C" w:rsidP="00896C8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22D6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опросе респондентам предлагалось определиться, порекомендовали бы они данную организацию своим близким. Так, </w:t>
      </w:r>
      <w:r w:rsidR="00DF6143">
        <w:rPr>
          <w:rFonts w:ascii="Times New Roman" w:eastAsia="Times New Roman" w:hAnsi="Times New Roman" w:cs="Times New Roman"/>
          <w:sz w:val="28"/>
          <w:szCs w:val="24"/>
          <w:lang w:eastAsia="ru-RU"/>
        </w:rPr>
        <w:t>94,6% потребителей</w:t>
      </w:r>
      <w:r w:rsidRPr="00722D6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 целом </w:t>
      </w:r>
      <w:proofErr w:type="gramStart"/>
      <w:r w:rsidRPr="00722D6A">
        <w:rPr>
          <w:rFonts w:ascii="Times New Roman" w:eastAsia="Times New Roman" w:hAnsi="Times New Roman" w:cs="Times New Roman"/>
          <w:sz w:val="28"/>
          <w:szCs w:val="24"/>
          <w:lang w:eastAsia="ru-RU"/>
        </w:rPr>
        <w:t>готовы</w:t>
      </w:r>
      <w:proofErr w:type="gramEnd"/>
      <w:r w:rsidRPr="00722D6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рекомендовать данную организацию своим знакомым. </w:t>
      </w:r>
    </w:p>
    <w:p w:rsidR="00722D6A" w:rsidRPr="00722D6A" w:rsidRDefault="00722D6A" w:rsidP="00896C8C">
      <w:pPr>
        <w:widowControl w:val="0"/>
        <w:tabs>
          <w:tab w:val="left" w:pos="482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22D6A">
        <w:rPr>
          <w:rFonts w:ascii="Times New Roman" w:hAnsi="Times New Roman" w:cs="Times New Roman"/>
          <w:sz w:val="28"/>
          <w:szCs w:val="28"/>
        </w:rPr>
        <w:t xml:space="preserve">Так же </w:t>
      </w:r>
      <w:r w:rsidR="00DF6143">
        <w:rPr>
          <w:rFonts w:ascii="Times New Roman" w:hAnsi="Times New Roman" w:cs="Times New Roman"/>
          <w:sz w:val="28"/>
          <w:szCs w:val="28"/>
        </w:rPr>
        <w:t xml:space="preserve">большинство </w:t>
      </w:r>
      <w:r w:rsidR="00DF6143" w:rsidRPr="00722D6A">
        <w:rPr>
          <w:rFonts w:ascii="Times New Roman" w:hAnsi="Times New Roman" w:cs="Times New Roman"/>
          <w:sz w:val="28"/>
          <w:szCs w:val="28"/>
        </w:rPr>
        <w:t>потребител</w:t>
      </w:r>
      <w:r w:rsidR="00DF6143">
        <w:rPr>
          <w:rFonts w:ascii="Times New Roman" w:hAnsi="Times New Roman" w:cs="Times New Roman"/>
          <w:sz w:val="28"/>
          <w:szCs w:val="28"/>
        </w:rPr>
        <w:t xml:space="preserve">ей (95%) </w:t>
      </w:r>
      <w:r w:rsidR="00896C8C" w:rsidRPr="00722D6A">
        <w:rPr>
          <w:rFonts w:ascii="Times New Roman" w:hAnsi="Times New Roman" w:cs="Times New Roman"/>
          <w:sz w:val="28"/>
          <w:szCs w:val="28"/>
        </w:rPr>
        <w:t xml:space="preserve">удовлетворены </w:t>
      </w:r>
      <w:r w:rsidR="009155BB" w:rsidRPr="00722D6A">
        <w:rPr>
          <w:rFonts w:ascii="Times New Roman" w:hAnsi="Times New Roman" w:cs="Times New Roman"/>
          <w:sz w:val="28"/>
          <w:szCs w:val="28"/>
        </w:rPr>
        <w:t xml:space="preserve">организационными условиями предоставления услуг (графиком работы организации (отдельных специалистов); навигацией внутри организации (наличие информационных табличек, указателей, сигнальных табло, </w:t>
      </w:r>
      <w:proofErr w:type="spellStart"/>
      <w:r w:rsidR="009155BB" w:rsidRPr="00722D6A">
        <w:rPr>
          <w:rFonts w:ascii="Times New Roman" w:hAnsi="Times New Roman" w:cs="Times New Roman"/>
          <w:sz w:val="28"/>
          <w:szCs w:val="28"/>
        </w:rPr>
        <w:t>инфоматов</w:t>
      </w:r>
      <w:proofErr w:type="spellEnd"/>
      <w:r w:rsidR="009155BB" w:rsidRPr="00722D6A">
        <w:rPr>
          <w:rFonts w:ascii="Times New Roman" w:hAnsi="Times New Roman" w:cs="Times New Roman"/>
          <w:sz w:val="28"/>
          <w:szCs w:val="28"/>
        </w:rPr>
        <w:t xml:space="preserve"> и прочие</w:t>
      </w:r>
      <w:r w:rsidR="00896C8C" w:rsidRPr="00722D6A">
        <w:rPr>
          <w:rFonts w:ascii="Times New Roman" w:hAnsi="Times New Roman" w:cs="Times New Roman"/>
          <w:sz w:val="28"/>
          <w:szCs w:val="28"/>
        </w:rPr>
        <w:t>).</w:t>
      </w:r>
      <w:r w:rsidR="001F41CE" w:rsidRPr="00722D6A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896C8C" w:rsidRPr="00722D6A" w:rsidRDefault="00C86478" w:rsidP="00896C8C">
      <w:pPr>
        <w:widowControl w:val="0"/>
        <w:tabs>
          <w:tab w:val="left" w:pos="482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2D6A">
        <w:rPr>
          <w:rFonts w:ascii="Times New Roman" w:eastAsia="Times New Roman" w:hAnsi="Times New Roman" w:cs="Times New Roman"/>
          <w:bCs/>
          <w:sz w:val="28"/>
          <w:szCs w:val="28"/>
        </w:rPr>
        <w:t>В</w:t>
      </w:r>
      <w:r w:rsidR="00896C8C" w:rsidRPr="00722D6A">
        <w:rPr>
          <w:rFonts w:ascii="Times New Roman" w:eastAsia="Times New Roman" w:hAnsi="Times New Roman" w:cs="Times New Roman"/>
          <w:bCs/>
          <w:sz w:val="28"/>
          <w:szCs w:val="28"/>
        </w:rPr>
        <w:t xml:space="preserve"> целом </w:t>
      </w:r>
      <w:r w:rsidR="00DF6143">
        <w:rPr>
          <w:rFonts w:ascii="Times New Roman" w:hAnsi="Times New Roman" w:cs="Times New Roman"/>
          <w:sz w:val="28"/>
          <w:szCs w:val="28"/>
        </w:rPr>
        <w:t xml:space="preserve">96,4% </w:t>
      </w:r>
      <w:r w:rsidR="00DF6143" w:rsidRPr="00722D6A">
        <w:rPr>
          <w:rFonts w:ascii="Times New Roman" w:hAnsi="Times New Roman" w:cs="Times New Roman"/>
          <w:sz w:val="28"/>
          <w:szCs w:val="28"/>
        </w:rPr>
        <w:t>респондент</w:t>
      </w:r>
      <w:r w:rsidR="00DF6143">
        <w:rPr>
          <w:rFonts w:ascii="Times New Roman" w:hAnsi="Times New Roman" w:cs="Times New Roman"/>
          <w:sz w:val="28"/>
          <w:szCs w:val="28"/>
        </w:rPr>
        <w:t>ов</w:t>
      </w:r>
      <w:r w:rsidR="00DF6143" w:rsidRPr="00722D6A">
        <w:rPr>
          <w:rFonts w:ascii="Times New Roman" w:hAnsi="Times New Roman" w:cs="Times New Roman"/>
          <w:sz w:val="28"/>
          <w:szCs w:val="28"/>
        </w:rPr>
        <w:t xml:space="preserve"> </w:t>
      </w:r>
      <w:r w:rsidR="00896C8C" w:rsidRPr="00722D6A">
        <w:rPr>
          <w:rFonts w:ascii="Times New Roman" w:hAnsi="Times New Roman" w:cs="Times New Roman"/>
          <w:sz w:val="28"/>
          <w:szCs w:val="28"/>
        </w:rPr>
        <w:t xml:space="preserve">удовлетворены </w:t>
      </w:r>
      <w:r w:rsidR="00896C8C" w:rsidRPr="00722D6A">
        <w:rPr>
          <w:rFonts w:ascii="Times New Roman" w:eastAsia="Times New Roman" w:hAnsi="Times New Roman" w:cs="Times New Roman"/>
          <w:bCs/>
          <w:sz w:val="28"/>
          <w:szCs w:val="28"/>
        </w:rPr>
        <w:t>условиями оказания тех услуг, за которыми обратились в данную организацию</w:t>
      </w:r>
      <w:r w:rsidR="00CE58B3" w:rsidRPr="00722D6A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="00896C8C" w:rsidRPr="00722D6A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1A716E" w:rsidRPr="00722D6A" w:rsidRDefault="00722D6A" w:rsidP="00722D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Так же участниками опроса были внесены предложения по улучшению условий оказания услуг в данной организации,  пользователи говорят о необходимости улучшении </w:t>
      </w:r>
      <w:r w:rsidR="00DF6143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материально-технической базы организации и </w:t>
      </w:r>
      <w:r w:rsidR="00DF6143">
        <w:rPr>
          <w:rFonts w:ascii="yandex-sans" w:eastAsia="Times New Roman" w:hAnsi="yandex-sans" w:cs="Times New Roman" w:hint="eastAsia"/>
          <w:color w:val="000000"/>
          <w:sz w:val="28"/>
          <w:szCs w:val="28"/>
          <w:lang w:eastAsia="ru-RU"/>
        </w:rPr>
        <w:t>проведения косметического ремонта в помещениях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.</w:t>
      </w:r>
    </w:p>
    <w:p w:rsidR="008E14F2" w:rsidRPr="00722D6A" w:rsidRDefault="002857A1" w:rsidP="001523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22D6A">
        <w:rPr>
          <w:rFonts w:ascii="Times New Roman" w:hAnsi="Times New Roman" w:cs="Times New Roman"/>
          <w:sz w:val="28"/>
          <w:szCs w:val="24"/>
        </w:rPr>
        <w:lastRenderedPageBreak/>
        <w:t>Составление образа каждого респондента в анкете в целом при комплексной аналитике опроса дало следующие сравнительные данные. В опросе приняли участие возрастные категории:</w:t>
      </w:r>
      <w:r w:rsidRPr="00722D6A">
        <w:rPr>
          <w:rFonts w:ascii="Times New Roman" w:hAnsi="Times New Roman" w:cs="Times New Roman"/>
          <w:sz w:val="28"/>
          <w:szCs w:val="28"/>
        </w:rPr>
        <w:t xml:space="preserve"> </w:t>
      </w:r>
      <w:r w:rsidR="001837A2" w:rsidRPr="00722D6A">
        <w:rPr>
          <w:rFonts w:ascii="Times New Roman" w:hAnsi="Times New Roman" w:cs="Times New Roman"/>
          <w:sz w:val="28"/>
          <w:szCs w:val="24"/>
        </w:rPr>
        <w:t xml:space="preserve">20 лет и младше- </w:t>
      </w:r>
      <w:r w:rsidR="00DF6143">
        <w:rPr>
          <w:rFonts w:ascii="Times New Roman" w:hAnsi="Times New Roman" w:cs="Times New Roman"/>
          <w:sz w:val="28"/>
          <w:szCs w:val="24"/>
        </w:rPr>
        <w:t>9</w:t>
      </w:r>
      <w:r w:rsidR="001837A2" w:rsidRPr="00722D6A">
        <w:rPr>
          <w:rFonts w:ascii="Times New Roman" w:hAnsi="Times New Roman" w:cs="Times New Roman"/>
          <w:sz w:val="28"/>
          <w:szCs w:val="24"/>
        </w:rPr>
        <w:t xml:space="preserve">% от всех принявших участие в исследовании, </w:t>
      </w:r>
      <w:r w:rsidR="00B23AC5" w:rsidRPr="00722D6A">
        <w:rPr>
          <w:rFonts w:ascii="Times New Roman" w:hAnsi="Times New Roman" w:cs="Times New Roman"/>
          <w:sz w:val="28"/>
          <w:szCs w:val="28"/>
        </w:rPr>
        <w:t xml:space="preserve">21-40-летние </w:t>
      </w:r>
      <w:r w:rsidR="00CD0B55" w:rsidRPr="00722D6A">
        <w:rPr>
          <w:rFonts w:ascii="Times New Roman" w:hAnsi="Times New Roman" w:cs="Times New Roman"/>
          <w:sz w:val="28"/>
          <w:szCs w:val="24"/>
        </w:rPr>
        <w:t xml:space="preserve">– </w:t>
      </w:r>
      <w:r w:rsidR="00DF6143">
        <w:rPr>
          <w:rFonts w:ascii="Times New Roman" w:hAnsi="Times New Roman" w:cs="Times New Roman"/>
          <w:sz w:val="28"/>
          <w:szCs w:val="24"/>
        </w:rPr>
        <w:t>30,</w:t>
      </w:r>
      <w:r w:rsidR="00EA6D81">
        <w:rPr>
          <w:rFonts w:ascii="Times New Roman" w:hAnsi="Times New Roman" w:cs="Times New Roman"/>
          <w:sz w:val="28"/>
          <w:szCs w:val="24"/>
        </w:rPr>
        <w:t>2</w:t>
      </w:r>
      <w:r w:rsidR="00B23AC5" w:rsidRPr="00722D6A">
        <w:rPr>
          <w:rFonts w:ascii="Times New Roman" w:hAnsi="Times New Roman" w:cs="Times New Roman"/>
          <w:sz w:val="28"/>
          <w:szCs w:val="24"/>
        </w:rPr>
        <w:t xml:space="preserve">%, </w:t>
      </w:r>
      <w:r w:rsidRPr="00722D6A">
        <w:rPr>
          <w:rFonts w:ascii="Times New Roman" w:hAnsi="Times New Roman" w:cs="Times New Roman"/>
          <w:sz w:val="28"/>
          <w:szCs w:val="24"/>
        </w:rPr>
        <w:t xml:space="preserve">от 41 до 60 лет – </w:t>
      </w:r>
      <w:r w:rsidR="00DF6143">
        <w:rPr>
          <w:rFonts w:ascii="Times New Roman" w:hAnsi="Times New Roman" w:cs="Times New Roman"/>
          <w:sz w:val="28"/>
          <w:szCs w:val="24"/>
        </w:rPr>
        <w:t>56,8</w:t>
      </w:r>
      <w:r w:rsidRPr="00722D6A">
        <w:rPr>
          <w:rFonts w:ascii="Times New Roman" w:hAnsi="Times New Roman" w:cs="Times New Roman"/>
          <w:sz w:val="28"/>
          <w:szCs w:val="24"/>
        </w:rPr>
        <w:t>%</w:t>
      </w:r>
      <w:r w:rsidR="000A7804" w:rsidRPr="00722D6A">
        <w:rPr>
          <w:rFonts w:ascii="Times New Roman" w:hAnsi="Times New Roman" w:cs="Times New Roman"/>
          <w:sz w:val="28"/>
          <w:szCs w:val="24"/>
        </w:rPr>
        <w:t xml:space="preserve"> и </w:t>
      </w:r>
      <w:r w:rsidR="008020F9">
        <w:rPr>
          <w:rFonts w:ascii="Times New Roman" w:hAnsi="Times New Roman" w:cs="Times New Roman"/>
          <w:sz w:val="28"/>
          <w:szCs w:val="24"/>
        </w:rPr>
        <w:t>4</w:t>
      </w:r>
      <w:r w:rsidR="000A7804" w:rsidRPr="00722D6A">
        <w:rPr>
          <w:rFonts w:ascii="Times New Roman" w:hAnsi="Times New Roman" w:cs="Times New Roman"/>
          <w:sz w:val="28"/>
          <w:szCs w:val="24"/>
        </w:rPr>
        <w:t>% старше 60 лет</w:t>
      </w:r>
      <w:r w:rsidRPr="00722D6A">
        <w:rPr>
          <w:rFonts w:ascii="Times New Roman" w:hAnsi="Times New Roman" w:cs="Times New Roman"/>
          <w:sz w:val="28"/>
          <w:szCs w:val="24"/>
        </w:rPr>
        <w:t>.</w:t>
      </w:r>
      <w:r w:rsidR="00B23AC5" w:rsidRPr="00722D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66BE4" w:rsidRPr="00722D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всех респондентов </w:t>
      </w:r>
      <w:r w:rsidR="008020F9">
        <w:rPr>
          <w:rFonts w:ascii="Times New Roman" w:eastAsia="Times New Roman" w:hAnsi="Times New Roman" w:cs="Times New Roman"/>
          <w:sz w:val="28"/>
          <w:szCs w:val="28"/>
          <w:lang w:eastAsia="ru-RU"/>
        </w:rPr>
        <w:t>28,3</w:t>
      </w:r>
      <w:r w:rsidR="00666BE4" w:rsidRPr="00722D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% мужчины, </w:t>
      </w:r>
      <w:r w:rsidR="008020F9">
        <w:rPr>
          <w:rFonts w:ascii="Times New Roman" w:eastAsia="Times New Roman" w:hAnsi="Times New Roman" w:cs="Times New Roman"/>
          <w:sz w:val="28"/>
          <w:szCs w:val="28"/>
          <w:lang w:eastAsia="ru-RU"/>
        </w:rPr>
        <w:t>71,7</w:t>
      </w:r>
      <w:r w:rsidR="00666BE4" w:rsidRPr="00722D6A">
        <w:rPr>
          <w:rFonts w:ascii="Times New Roman" w:eastAsia="Times New Roman" w:hAnsi="Times New Roman" w:cs="Times New Roman"/>
          <w:sz w:val="28"/>
          <w:szCs w:val="28"/>
          <w:lang w:eastAsia="ru-RU"/>
        </w:rPr>
        <w:t>%  женщины.</w:t>
      </w:r>
    </w:p>
    <w:p w:rsidR="008020F9" w:rsidRPr="00061B7D" w:rsidRDefault="008E14F2" w:rsidP="008020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722D6A">
        <w:rPr>
          <w:rFonts w:ascii="Times New Roman" w:eastAsia="Times New Roman" w:hAnsi="Times New Roman" w:cs="Times New Roman"/>
          <w:sz w:val="28"/>
          <w:szCs w:val="24"/>
          <w:lang w:eastAsia="ru-RU"/>
        </w:rPr>
        <w:t>В целом, опрос показал, что пользователи услуг удовлетворены открыто</w:t>
      </w:r>
      <w:r w:rsidRPr="00722D6A">
        <w:rPr>
          <w:rFonts w:ascii="yandex-sans" w:eastAsia="Times New Roman" w:hAnsi="yandex-sans" w:cs="Times New Roman"/>
          <w:sz w:val="28"/>
          <w:szCs w:val="28"/>
          <w:lang w:eastAsia="ru-RU"/>
        </w:rPr>
        <w:t>стью и доступностью информации об учреждени</w:t>
      </w:r>
      <w:r w:rsidRPr="00722D6A">
        <w:rPr>
          <w:rFonts w:ascii="yandex-sans" w:eastAsia="Times New Roman" w:hAnsi="yandex-sans" w:cs="Times New Roman" w:hint="eastAsia"/>
          <w:sz w:val="28"/>
          <w:szCs w:val="28"/>
          <w:lang w:eastAsia="ru-RU"/>
        </w:rPr>
        <w:t>и</w:t>
      </w:r>
      <w:r w:rsidRPr="00722D6A"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, а также комфортностью условий предоставления услуг. </w:t>
      </w:r>
      <w:r w:rsidRPr="00722D6A">
        <w:rPr>
          <w:rFonts w:ascii="Times New Roman" w:eastAsia="Times New Roman" w:hAnsi="Times New Roman" w:cs="Times New Roman"/>
          <w:sz w:val="28"/>
          <w:szCs w:val="24"/>
          <w:lang w:eastAsia="ru-RU"/>
        </w:rPr>
        <w:t>П</w:t>
      </w:r>
      <w:r w:rsidRPr="00722D6A">
        <w:rPr>
          <w:rFonts w:ascii="yandex-sans" w:eastAsia="Times New Roman" w:hAnsi="yandex-sans" w:cs="Times New Roman"/>
          <w:sz w:val="28"/>
          <w:szCs w:val="28"/>
          <w:lang w:eastAsia="ru-RU"/>
        </w:rPr>
        <w:t>ользователи удовлетворены доброжелательностью и вежливостью работников организации, обеспечивающих непосредственное оказание услуг, первичный контакт и информирование, а также работников дистанционны</w:t>
      </w:r>
      <w:r w:rsidRPr="00722D6A">
        <w:rPr>
          <w:rFonts w:ascii="yandex-sans" w:eastAsia="Times New Roman" w:hAnsi="yandex-sans" w:cs="Times New Roman" w:hint="eastAsia"/>
          <w:sz w:val="28"/>
          <w:szCs w:val="28"/>
          <w:lang w:eastAsia="ru-RU"/>
        </w:rPr>
        <w:t>х</w:t>
      </w:r>
      <w:r w:rsidRPr="00722D6A"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 форм взаимодействия. Потребители имеют высокий уровень удовлетворенности условиями оказания услуг в данном учреждении. </w:t>
      </w:r>
      <w:bookmarkStart w:id="0" w:name="_GoBack"/>
      <w:bookmarkEnd w:id="0"/>
      <w:r w:rsidR="008020F9" w:rsidRPr="00277E29">
        <w:rPr>
          <w:rFonts w:ascii="yandex-sans" w:eastAsia="Times New Roman" w:hAnsi="yandex-sans" w:cs="Times New Roman"/>
          <w:sz w:val="28"/>
          <w:szCs w:val="28"/>
          <w:lang w:eastAsia="ru-RU"/>
        </w:rPr>
        <w:t>О</w:t>
      </w:r>
      <w:r w:rsidR="008020F9"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>рганизация доступна для людей с ограниченными возможностями</w:t>
      </w:r>
      <w:r w:rsidR="008020F9" w:rsidRPr="00277E29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.</w:t>
      </w:r>
    </w:p>
    <w:p w:rsidR="001A716E" w:rsidRPr="00061B7D" w:rsidRDefault="001A716E" w:rsidP="008E14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sectPr w:rsidR="001A716E" w:rsidRPr="00061B7D" w:rsidSect="00A36FF8">
      <w:footerReference w:type="default" r:id="rId8"/>
      <w:pgSz w:w="12242" w:h="15842"/>
      <w:pgMar w:top="1440" w:right="1440" w:bottom="1440" w:left="144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61E8" w:rsidRDefault="008661E8" w:rsidP="00FC065A">
      <w:pPr>
        <w:spacing w:after="0" w:line="240" w:lineRule="auto"/>
      </w:pPr>
      <w:r>
        <w:separator/>
      </w:r>
    </w:p>
  </w:endnote>
  <w:endnote w:type="continuationSeparator" w:id="0">
    <w:p w:rsidR="008661E8" w:rsidRDefault="008661E8" w:rsidP="00FC0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Bookman Old Style">
    <w:altName w:val="Georgia"/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32D5" w:rsidRPr="00B176DA" w:rsidRDefault="00B732D5" w:rsidP="00B732D5">
    <w:pPr>
      <w:spacing w:after="0"/>
      <w:jc w:val="right"/>
      <w:rPr>
        <w:rFonts w:ascii="Bookman Old Style" w:eastAsia="Batang" w:hAnsi="Bookman Old Style" w:cs="Aharoni"/>
        <w:b/>
        <w:color w:val="AF5978"/>
        <w:sz w:val="24"/>
        <w:szCs w:val="24"/>
      </w:rPr>
    </w:pPr>
    <w:r w:rsidRPr="00C923BF">
      <w:rPr>
        <w:rFonts w:ascii="Bookman Old Style" w:eastAsia="Batang" w:hAnsi="Bookman Old Style" w:cs="Aharoni"/>
        <w:b/>
        <w:color w:val="AF5978"/>
        <w:sz w:val="24"/>
        <w:szCs w:val="24"/>
      </w:rPr>
      <w:t>Центр региональных политических исследований</w:t>
    </w:r>
    <w:r w:rsidRPr="00DD2171">
      <w:rPr>
        <w:rFonts w:ascii="Bookman Old Style" w:eastAsia="Batang" w:hAnsi="Bookman Old Style" w:cs="Aharoni"/>
        <w:color w:val="7030A0"/>
      </w:rPr>
      <w:t xml:space="preserve"> </w:t>
    </w:r>
  </w:p>
  <w:p w:rsidR="00B732D5" w:rsidRPr="000A4404" w:rsidRDefault="00B732D5" w:rsidP="00B732D5">
    <w:pPr>
      <w:pStyle w:val="a9"/>
      <w:jc w:val="right"/>
      <w:rPr>
        <w:lang w:val="en-US"/>
      </w:rPr>
    </w:pPr>
    <w:proofErr w:type="gramStart"/>
    <w:r w:rsidRPr="00DD2171">
      <w:rPr>
        <w:rFonts w:ascii="Bookman Old Style" w:eastAsia="Batang" w:hAnsi="Bookman Old Style" w:cs="Aharoni"/>
        <w:color w:val="7030A0"/>
        <w:lang w:val="en-US"/>
      </w:rPr>
      <w:t>e</w:t>
    </w:r>
    <w:r w:rsidRPr="000A4404">
      <w:rPr>
        <w:rFonts w:ascii="Bookman Old Style" w:eastAsia="Batang" w:hAnsi="Bookman Old Style" w:cs="Aharoni"/>
        <w:color w:val="7030A0"/>
        <w:lang w:val="en-US"/>
      </w:rPr>
      <w:t>-</w:t>
    </w:r>
    <w:r w:rsidRPr="00DD2171">
      <w:rPr>
        <w:rFonts w:ascii="Bookman Old Style" w:eastAsia="Batang" w:hAnsi="Bookman Old Style" w:cs="Aharoni"/>
        <w:color w:val="7030A0"/>
        <w:lang w:val="en-US"/>
      </w:rPr>
      <w:t>mail</w:t>
    </w:r>
    <w:proofErr w:type="gramEnd"/>
    <w:r w:rsidRPr="000A4404">
      <w:rPr>
        <w:rFonts w:ascii="Bookman Old Style" w:eastAsia="Batang" w:hAnsi="Bookman Old Style" w:cs="Aharoni"/>
        <w:color w:val="7030A0"/>
        <w:lang w:val="en-US"/>
      </w:rPr>
      <w:t xml:space="preserve">: </w:t>
    </w:r>
    <w:hyperlink r:id="rId1" w:history="1">
      <w:r w:rsidRPr="00DD2171">
        <w:rPr>
          <w:rStyle w:val="a6"/>
          <w:rFonts w:ascii="Bookman Old Style" w:eastAsia="Batang" w:hAnsi="Bookman Old Style" w:cs="Aharoni"/>
          <w:color w:val="7030A0"/>
          <w:lang w:val="en-US"/>
        </w:rPr>
        <w:t>ano</w:t>
      </w:r>
      <w:r w:rsidRPr="000A4404">
        <w:rPr>
          <w:rStyle w:val="a6"/>
          <w:rFonts w:ascii="Bookman Old Style" w:eastAsia="Batang" w:hAnsi="Bookman Old Style" w:cs="Aharoni"/>
          <w:color w:val="7030A0"/>
          <w:lang w:val="en-US"/>
        </w:rPr>
        <w:t>.</w:t>
      </w:r>
      <w:r w:rsidRPr="00DD2171">
        <w:rPr>
          <w:rStyle w:val="a6"/>
          <w:rFonts w:ascii="Bookman Old Style" w:eastAsia="Batang" w:hAnsi="Bookman Old Style" w:cs="Aharoni"/>
          <w:color w:val="7030A0"/>
          <w:lang w:val="en-US"/>
        </w:rPr>
        <w:t>crpi</w:t>
      </w:r>
      <w:r w:rsidRPr="000A4404">
        <w:rPr>
          <w:rStyle w:val="a6"/>
          <w:rFonts w:ascii="Bookman Old Style" w:eastAsia="Batang" w:hAnsi="Bookman Old Style" w:cs="Aharoni"/>
          <w:color w:val="7030A0"/>
          <w:lang w:val="en-US"/>
        </w:rPr>
        <w:t>@</w:t>
      </w:r>
      <w:r w:rsidRPr="00DD2171">
        <w:rPr>
          <w:rStyle w:val="a6"/>
          <w:rFonts w:ascii="Bookman Old Style" w:eastAsia="Batang" w:hAnsi="Bookman Old Style" w:cs="Aharoni"/>
          <w:color w:val="7030A0"/>
          <w:lang w:val="en-US"/>
        </w:rPr>
        <w:t>gmail</w:t>
      </w:r>
      <w:r w:rsidRPr="000A4404">
        <w:rPr>
          <w:rStyle w:val="a6"/>
          <w:rFonts w:ascii="Bookman Old Style" w:eastAsia="Batang" w:hAnsi="Bookman Old Style" w:cs="Aharoni"/>
          <w:color w:val="7030A0"/>
          <w:lang w:val="en-US"/>
        </w:rPr>
        <w:t>.</w:t>
      </w:r>
      <w:r w:rsidRPr="00DD2171">
        <w:rPr>
          <w:rStyle w:val="a6"/>
          <w:rFonts w:ascii="Bookman Old Style" w:eastAsia="Batang" w:hAnsi="Bookman Old Style" w:cs="Aharoni"/>
          <w:color w:val="7030A0"/>
          <w:lang w:val="en-US"/>
        </w:rPr>
        <w:t>com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61E8" w:rsidRDefault="008661E8" w:rsidP="00FC065A">
      <w:pPr>
        <w:spacing w:after="0" w:line="240" w:lineRule="auto"/>
      </w:pPr>
      <w:r>
        <w:separator/>
      </w:r>
    </w:p>
  </w:footnote>
  <w:footnote w:type="continuationSeparator" w:id="0">
    <w:p w:rsidR="008661E8" w:rsidRDefault="008661E8" w:rsidP="00FC0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260D8"/>
    <w:multiLevelType w:val="hybridMultilevel"/>
    <w:tmpl w:val="151A0BE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26F0882"/>
    <w:multiLevelType w:val="hybridMultilevel"/>
    <w:tmpl w:val="40C4F12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1C03433"/>
    <w:multiLevelType w:val="hybridMultilevel"/>
    <w:tmpl w:val="67ACB2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20E2F6E"/>
    <w:multiLevelType w:val="hybridMultilevel"/>
    <w:tmpl w:val="77DA879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9956949"/>
    <w:multiLevelType w:val="hybridMultilevel"/>
    <w:tmpl w:val="E3164AB6"/>
    <w:lvl w:ilvl="0" w:tplc="AB94C2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2E62"/>
    <w:rsid w:val="0000080C"/>
    <w:rsid w:val="00010C08"/>
    <w:rsid w:val="00013F5F"/>
    <w:rsid w:val="00032A31"/>
    <w:rsid w:val="0004474A"/>
    <w:rsid w:val="00047379"/>
    <w:rsid w:val="00061B7D"/>
    <w:rsid w:val="00072AA2"/>
    <w:rsid w:val="00077587"/>
    <w:rsid w:val="000800F4"/>
    <w:rsid w:val="00084FF4"/>
    <w:rsid w:val="0009588A"/>
    <w:rsid w:val="000A35C8"/>
    <w:rsid w:val="000A4404"/>
    <w:rsid w:val="000A7804"/>
    <w:rsid w:val="000B2147"/>
    <w:rsid w:val="000D3936"/>
    <w:rsid w:val="000E037B"/>
    <w:rsid w:val="000E4C38"/>
    <w:rsid w:val="000E7289"/>
    <w:rsid w:val="000F67CB"/>
    <w:rsid w:val="000F6B5A"/>
    <w:rsid w:val="00102E09"/>
    <w:rsid w:val="00106664"/>
    <w:rsid w:val="001353B8"/>
    <w:rsid w:val="00150898"/>
    <w:rsid w:val="00152356"/>
    <w:rsid w:val="00162040"/>
    <w:rsid w:val="001837A2"/>
    <w:rsid w:val="00187438"/>
    <w:rsid w:val="001A716E"/>
    <w:rsid w:val="001B6B52"/>
    <w:rsid w:val="001E1EFB"/>
    <w:rsid w:val="001E4790"/>
    <w:rsid w:val="001F41CE"/>
    <w:rsid w:val="002047CF"/>
    <w:rsid w:val="00211BF6"/>
    <w:rsid w:val="0022622A"/>
    <w:rsid w:val="0023715E"/>
    <w:rsid w:val="0024122E"/>
    <w:rsid w:val="0025529E"/>
    <w:rsid w:val="00261140"/>
    <w:rsid w:val="002857A1"/>
    <w:rsid w:val="0029218A"/>
    <w:rsid w:val="002971C4"/>
    <w:rsid w:val="002A4415"/>
    <w:rsid w:val="002B3E56"/>
    <w:rsid w:val="002C520F"/>
    <w:rsid w:val="00310206"/>
    <w:rsid w:val="00313C52"/>
    <w:rsid w:val="003279C7"/>
    <w:rsid w:val="003405A2"/>
    <w:rsid w:val="0034649D"/>
    <w:rsid w:val="00360201"/>
    <w:rsid w:val="00365E8B"/>
    <w:rsid w:val="0037091E"/>
    <w:rsid w:val="00390319"/>
    <w:rsid w:val="00394FA4"/>
    <w:rsid w:val="0039518B"/>
    <w:rsid w:val="003967DF"/>
    <w:rsid w:val="003A3F4C"/>
    <w:rsid w:val="003B7857"/>
    <w:rsid w:val="003C0ACE"/>
    <w:rsid w:val="003C529F"/>
    <w:rsid w:val="003C64DD"/>
    <w:rsid w:val="003E14E1"/>
    <w:rsid w:val="003E71BA"/>
    <w:rsid w:val="003F2BB7"/>
    <w:rsid w:val="003F345E"/>
    <w:rsid w:val="00401B6E"/>
    <w:rsid w:val="004117F6"/>
    <w:rsid w:val="0043201E"/>
    <w:rsid w:val="00443584"/>
    <w:rsid w:val="00450734"/>
    <w:rsid w:val="00460C50"/>
    <w:rsid w:val="00461477"/>
    <w:rsid w:val="004834C3"/>
    <w:rsid w:val="00490BD0"/>
    <w:rsid w:val="004A5BA4"/>
    <w:rsid w:val="004A6C41"/>
    <w:rsid w:val="004C2715"/>
    <w:rsid w:val="004C4532"/>
    <w:rsid w:val="004C6197"/>
    <w:rsid w:val="004D0D33"/>
    <w:rsid w:val="004D1E21"/>
    <w:rsid w:val="004D5051"/>
    <w:rsid w:val="004E0D48"/>
    <w:rsid w:val="004F039A"/>
    <w:rsid w:val="004F2010"/>
    <w:rsid w:val="004F24E7"/>
    <w:rsid w:val="0051620F"/>
    <w:rsid w:val="005533F9"/>
    <w:rsid w:val="005871CB"/>
    <w:rsid w:val="00590997"/>
    <w:rsid w:val="00597BBC"/>
    <w:rsid w:val="005A1901"/>
    <w:rsid w:val="005A60CF"/>
    <w:rsid w:val="005B0B84"/>
    <w:rsid w:val="005B2E62"/>
    <w:rsid w:val="005B7C41"/>
    <w:rsid w:val="005C359E"/>
    <w:rsid w:val="005D66AD"/>
    <w:rsid w:val="005D67FA"/>
    <w:rsid w:val="00610DE3"/>
    <w:rsid w:val="00613EAB"/>
    <w:rsid w:val="00620A76"/>
    <w:rsid w:val="006241DF"/>
    <w:rsid w:val="00651D17"/>
    <w:rsid w:val="00663757"/>
    <w:rsid w:val="00666BE4"/>
    <w:rsid w:val="0067196A"/>
    <w:rsid w:val="00682F8A"/>
    <w:rsid w:val="00684578"/>
    <w:rsid w:val="00685B5F"/>
    <w:rsid w:val="006A374E"/>
    <w:rsid w:val="006D5EF8"/>
    <w:rsid w:val="006D61D1"/>
    <w:rsid w:val="006E3DE4"/>
    <w:rsid w:val="00702130"/>
    <w:rsid w:val="00710F88"/>
    <w:rsid w:val="00722D6A"/>
    <w:rsid w:val="00723CF4"/>
    <w:rsid w:val="00742B4D"/>
    <w:rsid w:val="00752F58"/>
    <w:rsid w:val="00760EA7"/>
    <w:rsid w:val="00767023"/>
    <w:rsid w:val="007716E6"/>
    <w:rsid w:val="0078361E"/>
    <w:rsid w:val="0079350B"/>
    <w:rsid w:val="007E2B1A"/>
    <w:rsid w:val="007F21C9"/>
    <w:rsid w:val="008020F9"/>
    <w:rsid w:val="00810BFA"/>
    <w:rsid w:val="00837916"/>
    <w:rsid w:val="00846FA2"/>
    <w:rsid w:val="00861633"/>
    <w:rsid w:val="008661E8"/>
    <w:rsid w:val="00896364"/>
    <w:rsid w:val="00896C8C"/>
    <w:rsid w:val="008A1730"/>
    <w:rsid w:val="008A5FE0"/>
    <w:rsid w:val="008B0B41"/>
    <w:rsid w:val="008E14F2"/>
    <w:rsid w:val="008E3468"/>
    <w:rsid w:val="008F7AF3"/>
    <w:rsid w:val="00907CAF"/>
    <w:rsid w:val="00912EC8"/>
    <w:rsid w:val="009146F8"/>
    <w:rsid w:val="009155BB"/>
    <w:rsid w:val="00917E30"/>
    <w:rsid w:val="00973978"/>
    <w:rsid w:val="00973DC1"/>
    <w:rsid w:val="00982B2F"/>
    <w:rsid w:val="009865D1"/>
    <w:rsid w:val="00990E45"/>
    <w:rsid w:val="009A088C"/>
    <w:rsid w:val="009B1F2C"/>
    <w:rsid w:val="009C6C3B"/>
    <w:rsid w:val="009D0427"/>
    <w:rsid w:val="00A177B0"/>
    <w:rsid w:val="00A23808"/>
    <w:rsid w:val="00A36FF8"/>
    <w:rsid w:val="00A47FED"/>
    <w:rsid w:val="00A74A0C"/>
    <w:rsid w:val="00A82937"/>
    <w:rsid w:val="00A90970"/>
    <w:rsid w:val="00AB2A77"/>
    <w:rsid w:val="00AC6172"/>
    <w:rsid w:val="00AD12EB"/>
    <w:rsid w:val="00AE006D"/>
    <w:rsid w:val="00AE70B9"/>
    <w:rsid w:val="00B23AC5"/>
    <w:rsid w:val="00B24DCE"/>
    <w:rsid w:val="00B27E36"/>
    <w:rsid w:val="00B36A70"/>
    <w:rsid w:val="00B6480A"/>
    <w:rsid w:val="00B7232C"/>
    <w:rsid w:val="00B732D5"/>
    <w:rsid w:val="00B7478B"/>
    <w:rsid w:val="00B77DC0"/>
    <w:rsid w:val="00B87294"/>
    <w:rsid w:val="00BA1A94"/>
    <w:rsid w:val="00BA1E07"/>
    <w:rsid w:val="00BA7046"/>
    <w:rsid w:val="00BD07A7"/>
    <w:rsid w:val="00BD20A6"/>
    <w:rsid w:val="00BD6CAD"/>
    <w:rsid w:val="00BE254E"/>
    <w:rsid w:val="00BE4F16"/>
    <w:rsid w:val="00BF20BB"/>
    <w:rsid w:val="00C10DB6"/>
    <w:rsid w:val="00C14F99"/>
    <w:rsid w:val="00C232B2"/>
    <w:rsid w:val="00C40AA5"/>
    <w:rsid w:val="00C633AE"/>
    <w:rsid w:val="00C67D6A"/>
    <w:rsid w:val="00C86478"/>
    <w:rsid w:val="00C8676A"/>
    <w:rsid w:val="00C94291"/>
    <w:rsid w:val="00CA4607"/>
    <w:rsid w:val="00CA6446"/>
    <w:rsid w:val="00CD0B55"/>
    <w:rsid w:val="00CD562B"/>
    <w:rsid w:val="00CD6AA7"/>
    <w:rsid w:val="00CE49E7"/>
    <w:rsid w:val="00CE58B3"/>
    <w:rsid w:val="00CF1A33"/>
    <w:rsid w:val="00D07D41"/>
    <w:rsid w:val="00D13BA3"/>
    <w:rsid w:val="00D30769"/>
    <w:rsid w:val="00D4229A"/>
    <w:rsid w:val="00D513B1"/>
    <w:rsid w:val="00D5158F"/>
    <w:rsid w:val="00D56079"/>
    <w:rsid w:val="00D56565"/>
    <w:rsid w:val="00D71A1D"/>
    <w:rsid w:val="00D81D09"/>
    <w:rsid w:val="00D8231C"/>
    <w:rsid w:val="00D95518"/>
    <w:rsid w:val="00DA132B"/>
    <w:rsid w:val="00DA71A3"/>
    <w:rsid w:val="00DF1DCC"/>
    <w:rsid w:val="00DF6143"/>
    <w:rsid w:val="00E0725A"/>
    <w:rsid w:val="00E160CB"/>
    <w:rsid w:val="00E34379"/>
    <w:rsid w:val="00E37AD2"/>
    <w:rsid w:val="00E64DD8"/>
    <w:rsid w:val="00E65B5B"/>
    <w:rsid w:val="00E7367E"/>
    <w:rsid w:val="00E74AA7"/>
    <w:rsid w:val="00E911ED"/>
    <w:rsid w:val="00EA242E"/>
    <w:rsid w:val="00EA3330"/>
    <w:rsid w:val="00EA6936"/>
    <w:rsid w:val="00EA6CFC"/>
    <w:rsid w:val="00EA6D81"/>
    <w:rsid w:val="00EB5054"/>
    <w:rsid w:val="00EB5C83"/>
    <w:rsid w:val="00EC6607"/>
    <w:rsid w:val="00ED71DE"/>
    <w:rsid w:val="00EE1608"/>
    <w:rsid w:val="00F15F52"/>
    <w:rsid w:val="00F355AD"/>
    <w:rsid w:val="00F42819"/>
    <w:rsid w:val="00F50361"/>
    <w:rsid w:val="00F729E4"/>
    <w:rsid w:val="00F763DF"/>
    <w:rsid w:val="00F8329B"/>
    <w:rsid w:val="00F8754B"/>
    <w:rsid w:val="00F9249A"/>
    <w:rsid w:val="00F9577B"/>
    <w:rsid w:val="00FA2B8A"/>
    <w:rsid w:val="00FC065A"/>
    <w:rsid w:val="00FC20BD"/>
    <w:rsid w:val="00FD1D15"/>
    <w:rsid w:val="00FE1B26"/>
    <w:rsid w:val="00FE54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E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47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747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478B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2857A1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FC06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C065A"/>
  </w:style>
  <w:style w:type="paragraph" w:styleId="a9">
    <w:name w:val="footer"/>
    <w:basedOn w:val="a"/>
    <w:link w:val="aa"/>
    <w:uiPriority w:val="99"/>
    <w:unhideWhenUsed/>
    <w:rsid w:val="00FC06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C065A"/>
  </w:style>
  <w:style w:type="table" w:styleId="ab">
    <w:name w:val="Table Grid"/>
    <w:basedOn w:val="a1"/>
    <w:uiPriority w:val="59"/>
    <w:rsid w:val="00EC66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uiPriority w:val="99"/>
    <w:unhideWhenUsed/>
    <w:rsid w:val="00CE49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CE49E7"/>
    <w:rPr>
      <w:b/>
      <w:bCs/>
    </w:rPr>
  </w:style>
  <w:style w:type="character" w:styleId="ae">
    <w:name w:val="Emphasis"/>
    <w:basedOn w:val="a0"/>
    <w:uiPriority w:val="20"/>
    <w:qFormat/>
    <w:rsid w:val="00610DE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47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747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478B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2857A1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FC06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C065A"/>
  </w:style>
  <w:style w:type="paragraph" w:styleId="a9">
    <w:name w:val="footer"/>
    <w:basedOn w:val="a"/>
    <w:link w:val="aa"/>
    <w:uiPriority w:val="99"/>
    <w:unhideWhenUsed/>
    <w:rsid w:val="00FC06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C065A"/>
  </w:style>
  <w:style w:type="table" w:styleId="ab">
    <w:name w:val="Table Grid"/>
    <w:basedOn w:val="a1"/>
    <w:uiPriority w:val="59"/>
    <w:rsid w:val="00EC6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unhideWhenUsed/>
    <w:rsid w:val="00CE49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CE49E7"/>
    <w:rPr>
      <w:b/>
      <w:bCs/>
    </w:rPr>
  </w:style>
  <w:style w:type="character" w:styleId="ae">
    <w:name w:val="Emphasis"/>
    <w:basedOn w:val="a0"/>
    <w:uiPriority w:val="20"/>
    <w:qFormat/>
    <w:rsid w:val="00610DE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73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0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no.crpi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62B40E-5150-44D1-8B91-D8DDDEFD3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785</Words>
  <Characters>4479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2021-06-29T16:23:00Z</dcterms:created>
  <dcterms:modified xsi:type="dcterms:W3CDTF">2021-06-29T16:23:00Z</dcterms:modified>
</cp:coreProperties>
</file>